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63" w:rsidRDefault="001F1A3E" w:rsidP="009C6F63">
      <w:pPr>
        <w:pStyle w:val="Default"/>
      </w:pPr>
      <w:r w:rsidRPr="001F1A3E">
        <w:t>Zbiorcza informacja o petycjach rozpatrzonych w 2018 roku</w:t>
      </w:r>
    </w:p>
    <w:p w:rsidR="001F1A3E" w:rsidRDefault="001F1A3E" w:rsidP="009C6F63">
      <w:pPr>
        <w:pStyle w:val="Default"/>
      </w:pPr>
    </w:p>
    <w:tbl>
      <w:tblPr>
        <w:tblW w:w="98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118"/>
        <w:gridCol w:w="5636"/>
      </w:tblGrid>
      <w:tr w:rsidR="009C6F63" w:rsidTr="00333C8D">
        <w:trPr>
          <w:trHeight w:val="245"/>
        </w:trPr>
        <w:tc>
          <w:tcPr>
            <w:tcW w:w="1101" w:type="dxa"/>
          </w:tcPr>
          <w:p w:rsidR="009C6F63" w:rsidRDefault="009C6F63" w:rsidP="001F1A3E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Liczba petycji </w:t>
            </w:r>
          </w:p>
        </w:tc>
        <w:tc>
          <w:tcPr>
            <w:tcW w:w="3118" w:type="dxa"/>
          </w:tcPr>
          <w:p w:rsidR="009C6F63" w:rsidRDefault="009C6F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Przedmiot petycji </w:t>
            </w:r>
          </w:p>
        </w:tc>
        <w:tc>
          <w:tcPr>
            <w:tcW w:w="5636" w:type="dxa"/>
          </w:tcPr>
          <w:p w:rsidR="009C6F63" w:rsidRDefault="009C6F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Sposób załatwienia petycji </w:t>
            </w:r>
          </w:p>
        </w:tc>
      </w:tr>
      <w:tr w:rsidR="009C6F63" w:rsidTr="00333C8D">
        <w:trPr>
          <w:trHeight w:val="2317"/>
        </w:trPr>
        <w:tc>
          <w:tcPr>
            <w:tcW w:w="1101" w:type="dxa"/>
          </w:tcPr>
          <w:p w:rsidR="009C6F63" w:rsidRDefault="009C6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118" w:type="dxa"/>
          </w:tcPr>
          <w:p w:rsidR="001F1A3E" w:rsidRDefault="009C6F63" w:rsidP="001F1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Żądanie </w:t>
            </w:r>
            <w:r w:rsidR="00042F13">
              <w:rPr>
                <w:sz w:val="23"/>
                <w:szCs w:val="23"/>
              </w:rPr>
              <w:t xml:space="preserve">podjęcia próby oszacowania procentowej ilości planowanych inwestycji budowlanych, w których </w:t>
            </w:r>
            <w:r w:rsidR="001F1A3E">
              <w:rPr>
                <w:sz w:val="23"/>
                <w:szCs w:val="23"/>
              </w:rPr>
              <w:t>przewidywane jest korzystanie</w:t>
            </w:r>
            <w:r w:rsidR="001F1A3E" w:rsidRPr="001F1A3E">
              <w:rPr>
                <w:sz w:val="23"/>
                <w:szCs w:val="23"/>
              </w:rPr>
              <w:t xml:space="preserve"> ze źródeł</w:t>
            </w:r>
            <w:r w:rsidR="0017245B">
              <w:rPr>
                <w:sz w:val="23"/>
                <w:szCs w:val="23"/>
              </w:rPr>
              <w:t xml:space="preserve"> </w:t>
            </w:r>
            <w:r w:rsidR="001F1A3E">
              <w:rPr>
                <w:sz w:val="23"/>
                <w:szCs w:val="23"/>
              </w:rPr>
              <w:t>konwencjonalnych (węg</w:t>
            </w:r>
            <w:r w:rsidR="001F1A3E" w:rsidRPr="001F1A3E">
              <w:rPr>
                <w:sz w:val="23"/>
                <w:szCs w:val="23"/>
              </w:rPr>
              <w:t>iel) w stosunku do inwestycji budowlanych, w któr</w:t>
            </w:r>
            <w:r w:rsidR="0017245B">
              <w:rPr>
                <w:sz w:val="23"/>
                <w:szCs w:val="23"/>
              </w:rPr>
              <w:t xml:space="preserve">ych planowane jest korzystanie z </w:t>
            </w:r>
            <w:r w:rsidR="001F1A3E" w:rsidRPr="001F1A3E">
              <w:rPr>
                <w:sz w:val="23"/>
                <w:szCs w:val="23"/>
              </w:rPr>
              <w:t>alternatywnyc</w:t>
            </w:r>
            <w:r w:rsidR="001F1A3E">
              <w:rPr>
                <w:sz w:val="23"/>
                <w:szCs w:val="23"/>
              </w:rPr>
              <w:t xml:space="preserve">h paliw (przyłącza gazowe, </w:t>
            </w:r>
            <w:proofErr w:type="spellStart"/>
            <w:r w:rsidR="001F1A3E">
              <w:rPr>
                <w:sz w:val="23"/>
                <w:szCs w:val="23"/>
              </w:rPr>
              <w:t>etc</w:t>
            </w:r>
            <w:proofErr w:type="spellEnd"/>
            <w:r w:rsidR="001F1A3E">
              <w:rPr>
                <w:sz w:val="23"/>
                <w:szCs w:val="23"/>
              </w:rPr>
              <w:t>). Analiza za lata 2017 i 2018.</w:t>
            </w:r>
          </w:p>
          <w:p w:rsidR="001F1A3E" w:rsidRDefault="001F1A3E" w:rsidP="001F1A3E">
            <w:pPr>
              <w:pStyle w:val="Default"/>
              <w:rPr>
                <w:sz w:val="23"/>
                <w:szCs w:val="23"/>
              </w:rPr>
            </w:pPr>
          </w:p>
          <w:p w:rsidR="009C6F63" w:rsidRDefault="009C6F63" w:rsidP="001F1A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36" w:type="dxa"/>
          </w:tcPr>
          <w:p w:rsidR="001F1A3E" w:rsidRDefault="001F1A3E" w:rsidP="001F1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Pr="001F1A3E">
              <w:rPr>
                <w:sz w:val="23"/>
                <w:szCs w:val="23"/>
              </w:rPr>
              <w:t>znano, iż oszacowanie ilości</w:t>
            </w:r>
            <w:r>
              <w:rPr>
                <w:sz w:val="23"/>
                <w:szCs w:val="23"/>
              </w:rPr>
              <w:t xml:space="preserve"> </w:t>
            </w:r>
            <w:r w:rsidRPr="001F1A3E">
              <w:rPr>
                <w:sz w:val="23"/>
                <w:szCs w:val="23"/>
              </w:rPr>
              <w:t>projektowanych rozwiązań ogrzewania domów nie jest odzwierciedleniem faktycznie</w:t>
            </w:r>
            <w:r>
              <w:rPr>
                <w:sz w:val="23"/>
                <w:szCs w:val="23"/>
              </w:rPr>
              <w:t xml:space="preserve"> </w:t>
            </w:r>
            <w:r w:rsidRPr="001F1A3E">
              <w:rPr>
                <w:sz w:val="23"/>
                <w:szCs w:val="23"/>
              </w:rPr>
              <w:t>zrealizowanych inwestycji z uwagi na fakt, iż w trakcie realizowania zabudowy występują</w:t>
            </w:r>
            <w:r>
              <w:rPr>
                <w:sz w:val="23"/>
                <w:szCs w:val="23"/>
              </w:rPr>
              <w:t xml:space="preserve"> </w:t>
            </w:r>
            <w:r w:rsidRPr="001F1A3E">
              <w:rPr>
                <w:sz w:val="23"/>
                <w:szCs w:val="23"/>
              </w:rPr>
              <w:t>zmiany w stosunku do pierwotnych założeń, wynikających często z braku określonych</w:t>
            </w:r>
            <w:r>
              <w:rPr>
                <w:sz w:val="23"/>
                <w:szCs w:val="23"/>
              </w:rPr>
              <w:t xml:space="preserve"> </w:t>
            </w:r>
            <w:r w:rsidRPr="001F1A3E">
              <w:rPr>
                <w:sz w:val="23"/>
                <w:szCs w:val="23"/>
              </w:rPr>
              <w:t>możliwości technicznych.</w:t>
            </w:r>
            <w:r w:rsidR="00C75675">
              <w:rPr>
                <w:sz w:val="23"/>
                <w:szCs w:val="23"/>
              </w:rPr>
              <w:t xml:space="preserve"> </w:t>
            </w:r>
          </w:p>
          <w:p w:rsidR="00C75675" w:rsidRPr="001F1A3E" w:rsidRDefault="00C75675" w:rsidP="001F1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Dokonano analizy posiadanych informacji/danych w tutejszym urzędzie oraz informacji pozyskanych z samorządów gminnych, na podstawie których </w:t>
            </w:r>
            <w:r w:rsidR="008D7C66">
              <w:rPr>
                <w:sz w:val="23"/>
                <w:szCs w:val="23"/>
              </w:rPr>
              <w:t xml:space="preserve">poinformowano wnoszącego petycję o sposobach </w:t>
            </w:r>
            <w:r w:rsidR="003B19CB">
              <w:rPr>
                <w:sz w:val="23"/>
                <w:szCs w:val="23"/>
              </w:rPr>
              <w:t xml:space="preserve">dofinansowywania wymiany instalacji w gospodarstwach domowych. </w:t>
            </w:r>
            <w:r w:rsidR="002A2C0F">
              <w:rPr>
                <w:sz w:val="23"/>
                <w:szCs w:val="23"/>
              </w:rPr>
              <w:t>P</w:t>
            </w:r>
            <w:r w:rsidR="003B19CB">
              <w:rPr>
                <w:sz w:val="23"/>
                <w:szCs w:val="23"/>
              </w:rPr>
              <w:t>rzedstawiono zestawienie liczby wydanych w roku 2017 i 2018 decyzji na budowę instalacji w stosunku do wydanych w tym czasie pozwoleń na budowę budynków mieszkalnych.</w:t>
            </w:r>
          </w:p>
          <w:p w:rsidR="009C6F63" w:rsidRDefault="002A2C0F" w:rsidP="002A2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="00172CA2">
              <w:rPr>
                <w:sz w:val="23"/>
                <w:szCs w:val="23"/>
              </w:rPr>
              <w:t>oi</w:t>
            </w:r>
            <w:r w:rsidR="001F1A3E" w:rsidRPr="001F1A3E">
              <w:rPr>
                <w:sz w:val="23"/>
                <w:szCs w:val="23"/>
              </w:rPr>
              <w:t>nform</w:t>
            </w:r>
            <w:r w:rsidR="00172CA2">
              <w:rPr>
                <w:sz w:val="23"/>
                <w:szCs w:val="23"/>
              </w:rPr>
              <w:t>owano</w:t>
            </w:r>
            <w:r w:rsidR="001F1A3E" w:rsidRPr="001F1A3E">
              <w:rPr>
                <w:sz w:val="23"/>
                <w:szCs w:val="23"/>
              </w:rPr>
              <w:t xml:space="preserve">, iż </w:t>
            </w:r>
            <w:r w:rsidR="003B19CB">
              <w:rPr>
                <w:sz w:val="23"/>
                <w:szCs w:val="23"/>
              </w:rPr>
              <w:t>tutejszy urząd</w:t>
            </w:r>
            <w:r w:rsidR="007E2297">
              <w:rPr>
                <w:sz w:val="23"/>
                <w:szCs w:val="23"/>
              </w:rPr>
              <w:t xml:space="preserve"> nie </w:t>
            </w:r>
            <w:r w:rsidR="001F1A3E" w:rsidRPr="001F1A3E">
              <w:rPr>
                <w:sz w:val="23"/>
                <w:szCs w:val="23"/>
              </w:rPr>
              <w:t xml:space="preserve">posiada </w:t>
            </w:r>
            <w:r>
              <w:rPr>
                <w:sz w:val="23"/>
                <w:szCs w:val="23"/>
              </w:rPr>
              <w:t>d</w:t>
            </w:r>
            <w:bookmarkStart w:id="0" w:name="_GoBack"/>
            <w:bookmarkEnd w:id="0"/>
            <w:r w:rsidR="001F1A3E" w:rsidRPr="001F1A3E">
              <w:rPr>
                <w:sz w:val="23"/>
                <w:szCs w:val="23"/>
              </w:rPr>
              <w:t>odatkowych informacji będących przedmiotem</w:t>
            </w:r>
            <w:r w:rsidR="00172CA2">
              <w:rPr>
                <w:sz w:val="23"/>
                <w:szCs w:val="23"/>
              </w:rPr>
              <w:t xml:space="preserve"> </w:t>
            </w:r>
            <w:r w:rsidR="001F1A3E" w:rsidRPr="001F1A3E">
              <w:rPr>
                <w:sz w:val="23"/>
                <w:szCs w:val="23"/>
              </w:rPr>
              <w:t>petycji.</w:t>
            </w:r>
          </w:p>
        </w:tc>
      </w:tr>
    </w:tbl>
    <w:p w:rsidR="004E61E6" w:rsidRDefault="004E61E6"/>
    <w:sectPr w:rsidR="004E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63"/>
    <w:rsid w:val="00042F13"/>
    <w:rsid w:val="0017245B"/>
    <w:rsid w:val="00172CA2"/>
    <w:rsid w:val="001F1A3E"/>
    <w:rsid w:val="002A2C0F"/>
    <w:rsid w:val="00333C8D"/>
    <w:rsid w:val="003B19CB"/>
    <w:rsid w:val="004E61E6"/>
    <w:rsid w:val="007E2297"/>
    <w:rsid w:val="008D7C66"/>
    <w:rsid w:val="009C6F63"/>
    <w:rsid w:val="00C7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BC180-B768-4821-B361-06111FFE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Strzelczyk</dc:creator>
  <cp:keywords/>
  <dc:description/>
  <cp:lastModifiedBy>Elwira Strzelczyk</cp:lastModifiedBy>
  <cp:revision>6</cp:revision>
  <cp:lastPrinted>2019-06-10T09:25:00Z</cp:lastPrinted>
  <dcterms:created xsi:type="dcterms:W3CDTF">2019-06-04T13:34:00Z</dcterms:created>
  <dcterms:modified xsi:type="dcterms:W3CDTF">2019-06-10T09:26:00Z</dcterms:modified>
</cp:coreProperties>
</file>